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389337" w14:textId="77777777" w:rsidR="00180808" w:rsidRDefault="00180808" w:rsidP="00180808">
      <w:pPr>
        <w:ind w:firstLine="720"/>
        <w:jc w:val="both"/>
      </w:pPr>
      <w:bookmarkStart w:id="0" w:name="_GoBack"/>
      <w:bookmarkEnd w:id="0"/>
      <w:r w:rsidRPr="00F914B7">
        <w:rPr>
          <w:sz w:val="30"/>
          <w:szCs w:val="24"/>
        </w:rPr>
        <w:t>ВНИМАНИЮ СУБЪЕКТОВ ХОЗЯЙСТВОВАНИЯ, ИСПОЛЬЗУЮЩИХ КАССОВОЕ И ИНОЕ ОБОРУДОВАНИЕ ПРИ ПРИЕМЕ СРЕДСТВ ПЛАТЕЖА</w:t>
      </w:r>
      <w:r>
        <w:t>.</w:t>
      </w:r>
    </w:p>
    <w:p w14:paraId="4A748869" w14:textId="77777777" w:rsidR="00180808" w:rsidRDefault="00180808" w:rsidP="00180808">
      <w:pPr>
        <w:ind w:firstLine="720"/>
        <w:jc w:val="both"/>
      </w:pPr>
    </w:p>
    <w:p w14:paraId="73A1FF68" w14:textId="11E7D327" w:rsidR="00180808" w:rsidRPr="00324D1A" w:rsidRDefault="00180808" w:rsidP="00180808">
      <w:pPr>
        <w:ind w:firstLine="720"/>
        <w:jc w:val="both"/>
        <w:rPr>
          <w:sz w:val="30"/>
          <w:szCs w:val="30"/>
        </w:rPr>
      </w:pPr>
      <w:r w:rsidRPr="00F914B7">
        <w:rPr>
          <w:sz w:val="30"/>
          <w:szCs w:val="24"/>
        </w:rPr>
        <w:t>В</w:t>
      </w:r>
      <w:r>
        <w:rPr>
          <w:sz w:val="30"/>
          <w:szCs w:val="24"/>
        </w:rPr>
        <w:t xml:space="preserve"> связи с </w:t>
      </w:r>
      <w:r w:rsidRPr="00CA3895">
        <w:rPr>
          <w:sz w:val="30"/>
          <w:szCs w:val="30"/>
        </w:rPr>
        <w:t xml:space="preserve">принятием постановлений Совета Министров и </w:t>
      </w:r>
      <w:r w:rsidRPr="00324D1A">
        <w:rPr>
          <w:sz w:val="30"/>
          <w:szCs w:val="30"/>
        </w:rPr>
        <w:t>Национального банка от 15 ноября 2021 г. № 647/11</w:t>
      </w:r>
      <w:r w:rsidR="000F6243">
        <w:rPr>
          <w:sz w:val="30"/>
          <w:szCs w:val="30"/>
        </w:rPr>
        <w:t xml:space="preserve"> и </w:t>
      </w:r>
      <w:r w:rsidR="000F6243">
        <w:rPr>
          <w:sz w:val="30"/>
          <w:szCs w:val="30"/>
        </w:rPr>
        <w:br/>
        <w:t xml:space="preserve">от </w:t>
      </w:r>
      <w:r w:rsidRPr="00CA3895">
        <w:rPr>
          <w:sz w:val="30"/>
          <w:szCs w:val="30"/>
        </w:rPr>
        <w:t>07.04.2021 № 203/4</w:t>
      </w:r>
      <w:r w:rsidRPr="00324D1A">
        <w:rPr>
          <w:sz w:val="30"/>
          <w:szCs w:val="30"/>
        </w:rPr>
        <w:t xml:space="preserve"> «Об изменении постановления Совета Министров Республики Беларусь и Национального банка Республики Беларусь от 6 июля 2011 г. № 924/16» </w:t>
      </w:r>
      <w:r>
        <w:rPr>
          <w:sz w:val="30"/>
          <w:szCs w:val="30"/>
        </w:rPr>
        <w:t xml:space="preserve">расширен перечень случаев, при которых субъект хозяйствования обязан </w:t>
      </w:r>
      <w:r w:rsidR="008946EF">
        <w:rPr>
          <w:sz w:val="30"/>
          <w:szCs w:val="30"/>
        </w:rPr>
        <w:t xml:space="preserve">установить и </w:t>
      </w:r>
      <w:r>
        <w:rPr>
          <w:sz w:val="30"/>
          <w:szCs w:val="30"/>
        </w:rPr>
        <w:t>использовать кассовое оборудование при реализации товаров и услуг.</w:t>
      </w:r>
    </w:p>
    <w:p w14:paraId="7E7B7355" w14:textId="04D68388" w:rsidR="007505DA" w:rsidRPr="003B6FBC" w:rsidRDefault="007505DA" w:rsidP="007505DA">
      <w:pPr>
        <w:ind w:right="4253"/>
        <w:rPr>
          <w:b/>
          <w:sz w:val="30"/>
          <w:szCs w:val="30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75"/>
        <w:gridCol w:w="181"/>
        <w:gridCol w:w="1945"/>
      </w:tblGrid>
      <w:tr w:rsidR="003B6FBC" w:rsidRPr="000F6243" w14:paraId="478843EE" w14:textId="77777777" w:rsidTr="008F1C5F">
        <w:tc>
          <w:tcPr>
            <w:tcW w:w="7575" w:type="dxa"/>
            <w:tcBorders>
              <w:left w:val="single" w:sz="4" w:space="0" w:color="auto"/>
            </w:tcBorders>
          </w:tcPr>
          <w:p w14:paraId="6567C870" w14:textId="4E796AE1" w:rsidR="003B6FBC" w:rsidRPr="000F6243" w:rsidRDefault="000F6243" w:rsidP="000F6243">
            <w:pPr>
              <w:pStyle w:val="ConsPlusNormal"/>
              <w:jc w:val="center"/>
              <w:rPr>
                <w:b/>
                <w:bCs/>
                <w:sz w:val="26"/>
                <w:szCs w:val="26"/>
              </w:rPr>
            </w:pPr>
            <w:r w:rsidRPr="000F6243">
              <w:rPr>
                <w:b/>
                <w:bCs/>
                <w:sz w:val="26"/>
                <w:szCs w:val="26"/>
              </w:rPr>
              <w:t>Место (вид) осуществления деятельности</w:t>
            </w:r>
          </w:p>
        </w:tc>
        <w:tc>
          <w:tcPr>
            <w:tcW w:w="181" w:type="dxa"/>
            <w:tcBorders>
              <w:left w:val="single" w:sz="4" w:space="0" w:color="auto"/>
            </w:tcBorders>
          </w:tcPr>
          <w:p w14:paraId="59816487" w14:textId="77777777" w:rsidR="003B6FBC" w:rsidRPr="000F6243" w:rsidRDefault="003B6FBC" w:rsidP="000F6243">
            <w:pPr>
              <w:pStyle w:val="ConsPlusNormal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5" w:type="dxa"/>
            <w:tcBorders>
              <w:right w:val="single" w:sz="4" w:space="0" w:color="auto"/>
            </w:tcBorders>
          </w:tcPr>
          <w:p w14:paraId="53FA61D6" w14:textId="6DB7163C" w:rsidR="003B6FBC" w:rsidRPr="000F6243" w:rsidRDefault="003B6FBC" w:rsidP="008F1C5F">
            <w:pPr>
              <w:pStyle w:val="ConsPlusNormal"/>
              <w:jc w:val="center"/>
              <w:rPr>
                <w:b/>
                <w:bCs/>
                <w:sz w:val="26"/>
                <w:szCs w:val="26"/>
              </w:rPr>
            </w:pPr>
            <w:r w:rsidRPr="000F6243">
              <w:rPr>
                <w:b/>
                <w:bCs/>
                <w:sz w:val="26"/>
                <w:szCs w:val="26"/>
              </w:rPr>
              <w:t>Срок</w:t>
            </w:r>
            <w:r w:rsidR="008F1C5F" w:rsidRPr="008F1C5F">
              <w:rPr>
                <w:b/>
                <w:bCs/>
                <w:sz w:val="26"/>
                <w:szCs w:val="26"/>
              </w:rPr>
              <w:t xml:space="preserve"> установки и использования кассового оборудования</w:t>
            </w:r>
          </w:p>
        </w:tc>
      </w:tr>
      <w:tr w:rsidR="003B6FBC" w14:paraId="4C5AC201" w14:textId="77777777" w:rsidTr="008F1C5F">
        <w:trPr>
          <w:trHeight w:val="1196"/>
        </w:trPr>
        <w:tc>
          <w:tcPr>
            <w:tcW w:w="7575" w:type="dxa"/>
            <w:tcBorders>
              <w:left w:val="single" w:sz="4" w:space="0" w:color="auto"/>
              <w:bottom w:val="single" w:sz="4" w:space="0" w:color="auto"/>
            </w:tcBorders>
          </w:tcPr>
          <w:p w14:paraId="61046EBA" w14:textId="77777777" w:rsidR="003B6FBC" w:rsidRPr="007505DA" w:rsidRDefault="003B6FBC" w:rsidP="00C8643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</w:t>
            </w:r>
            <w:r w:rsidRPr="00D13866">
              <w:rPr>
                <w:sz w:val="26"/>
                <w:szCs w:val="26"/>
              </w:rPr>
              <w:t xml:space="preserve"> розничной торговли товарами в торговых объектах потребительской кооперации, расположенных в сельских населенных пунктах, в которых продажу товаров осуществляет один продавец</w:t>
            </w: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09F45" w14:textId="3ECCA8B8" w:rsidR="003B6FBC" w:rsidRPr="00D13866" w:rsidRDefault="003B6FBC" w:rsidP="00C86430">
            <w:pPr>
              <w:pStyle w:val="ConsPlusNormal"/>
              <w:jc w:val="center"/>
              <w:rPr>
                <w:b/>
                <w:sz w:val="26"/>
                <w:szCs w:val="26"/>
              </w:rPr>
            </w:pPr>
            <w:r w:rsidRPr="00D13866">
              <w:rPr>
                <w:b/>
                <w:sz w:val="26"/>
                <w:szCs w:val="26"/>
              </w:rPr>
              <w:t>10.10.2021</w:t>
            </w:r>
            <w:r w:rsidR="000F6243">
              <w:rPr>
                <w:b/>
                <w:sz w:val="26"/>
                <w:szCs w:val="26"/>
              </w:rPr>
              <w:t>*</w:t>
            </w:r>
          </w:p>
        </w:tc>
      </w:tr>
      <w:tr w:rsidR="003B6FBC" w14:paraId="71869642" w14:textId="77777777" w:rsidTr="008F1C5F">
        <w:tblPrEx>
          <w:tblBorders>
            <w:insideV w:val="single" w:sz="4" w:space="0" w:color="auto"/>
          </w:tblBorders>
        </w:tblPrEx>
        <w:tc>
          <w:tcPr>
            <w:tcW w:w="7575" w:type="dxa"/>
            <w:tcBorders>
              <w:right w:val="single" w:sz="4" w:space="0" w:color="auto"/>
            </w:tcBorders>
          </w:tcPr>
          <w:p w14:paraId="7C07B7DD" w14:textId="77777777" w:rsidR="003B6FBC" w:rsidRPr="00E90D0F" w:rsidRDefault="003B6FBC" w:rsidP="00C8643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</w:t>
            </w:r>
            <w:r w:rsidRPr="00D13866">
              <w:rPr>
                <w:sz w:val="26"/>
                <w:szCs w:val="26"/>
              </w:rPr>
              <w:t xml:space="preserve"> розничной торговли непродовольственными товарами на торговых местах на рынках и ярмарках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25A061" w14:textId="77777777" w:rsidR="003B6FBC" w:rsidRPr="00D13866" w:rsidRDefault="003B6FBC" w:rsidP="00C86430">
            <w:pPr>
              <w:rPr>
                <w:sz w:val="26"/>
                <w:szCs w:val="26"/>
              </w:rPr>
            </w:pPr>
          </w:p>
        </w:tc>
      </w:tr>
      <w:tr w:rsidR="003B6FBC" w14:paraId="6A075EA3" w14:textId="77777777" w:rsidTr="008F1C5F">
        <w:tblPrEx>
          <w:tblBorders>
            <w:insideV w:val="single" w:sz="4" w:space="0" w:color="auto"/>
          </w:tblBorders>
        </w:tblPrEx>
        <w:tc>
          <w:tcPr>
            <w:tcW w:w="7575" w:type="dxa"/>
            <w:tcBorders>
              <w:right w:val="single" w:sz="4" w:space="0" w:color="auto"/>
            </w:tcBorders>
          </w:tcPr>
          <w:p w14:paraId="533F46D4" w14:textId="77777777" w:rsidR="003B6FBC" w:rsidRPr="00E90D0F" w:rsidRDefault="003B6FBC" w:rsidP="00C8643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</w:t>
            </w:r>
            <w:r w:rsidRPr="00D13866">
              <w:rPr>
                <w:sz w:val="26"/>
                <w:szCs w:val="26"/>
              </w:rPr>
              <w:t xml:space="preserve"> разносной т</w:t>
            </w:r>
            <w:r>
              <w:rPr>
                <w:sz w:val="26"/>
                <w:szCs w:val="26"/>
              </w:rPr>
              <w:t>орговли плодоовощной продукцией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D1FBD" w14:textId="77777777" w:rsidR="003B6FBC" w:rsidRPr="00D13866" w:rsidRDefault="003B6FBC" w:rsidP="00C86430">
            <w:pPr>
              <w:rPr>
                <w:sz w:val="26"/>
                <w:szCs w:val="26"/>
              </w:rPr>
            </w:pPr>
          </w:p>
        </w:tc>
      </w:tr>
      <w:tr w:rsidR="003B6FBC" w14:paraId="37DBEB7B" w14:textId="77777777" w:rsidTr="008F1C5F">
        <w:tblPrEx>
          <w:tblBorders>
            <w:insideV w:val="single" w:sz="4" w:space="0" w:color="auto"/>
          </w:tblBorders>
        </w:tblPrEx>
        <w:tc>
          <w:tcPr>
            <w:tcW w:w="7575" w:type="dxa"/>
            <w:tcBorders>
              <w:right w:val="single" w:sz="4" w:space="0" w:color="auto"/>
            </w:tcBorders>
          </w:tcPr>
          <w:p w14:paraId="37C69045" w14:textId="77777777" w:rsidR="003B6FBC" w:rsidRPr="00E90D0F" w:rsidRDefault="003B6FBC" w:rsidP="00C8643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работ, оказание</w:t>
            </w:r>
            <w:r w:rsidRPr="00D13866">
              <w:rPr>
                <w:sz w:val="26"/>
                <w:szCs w:val="26"/>
              </w:rPr>
              <w:t xml:space="preserve"> услуг вне постоянного места осуществления деятельности (за исключением территории сельской местности</w:t>
            </w:r>
            <w:r w:rsidRPr="009F728E">
              <w:rPr>
                <w:sz w:val="26"/>
                <w:szCs w:val="26"/>
              </w:rPr>
              <w:t>)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986F9" w14:textId="77777777" w:rsidR="003B6FBC" w:rsidRPr="00D13866" w:rsidRDefault="003B6FBC" w:rsidP="00C86430">
            <w:pPr>
              <w:rPr>
                <w:sz w:val="26"/>
                <w:szCs w:val="26"/>
              </w:rPr>
            </w:pPr>
          </w:p>
        </w:tc>
      </w:tr>
      <w:tr w:rsidR="003B6FBC" w14:paraId="516808FE" w14:textId="77777777" w:rsidTr="008F1C5F">
        <w:tblPrEx>
          <w:tblBorders>
            <w:insideV w:val="single" w:sz="4" w:space="0" w:color="auto"/>
          </w:tblBorders>
        </w:tblPrEx>
        <w:tc>
          <w:tcPr>
            <w:tcW w:w="7575" w:type="dxa"/>
            <w:tcBorders>
              <w:right w:val="single" w:sz="4" w:space="0" w:color="auto"/>
            </w:tcBorders>
          </w:tcPr>
          <w:p w14:paraId="0AE58C2D" w14:textId="77777777" w:rsidR="003B6FBC" w:rsidRPr="009F728E" w:rsidRDefault="003B6FBC" w:rsidP="00C86430">
            <w:pPr>
              <w:pStyle w:val="ConsPlusNormal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осуществление</w:t>
            </w:r>
            <w:r w:rsidRPr="00D13866">
              <w:rPr>
                <w:sz w:val="26"/>
                <w:szCs w:val="26"/>
              </w:rPr>
              <w:t xml:space="preserve"> обучения несовершеннолетних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F608F" w14:textId="77777777" w:rsidR="003B6FBC" w:rsidRPr="00D13866" w:rsidRDefault="003B6FBC" w:rsidP="00C86430">
            <w:pPr>
              <w:rPr>
                <w:sz w:val="26"/>
                <w:szCs w:val="26"/>
              </w:rPr>
            </w:pPr>
          </w:p>
        </w:tc>
      </w:tr>
      <w:tr w:rsidR="003B6FBC" w14:paraId="44450F35" w14:textId="77777777" w:rsidTr="008F1C5F">
        <w:tblPrEx>
          <w:tblBorders>
            <w:insideV w:val="single" w:sz="4" w:space="0" w:color="auto"/>
          </w:tblBorders>
        </w:tblPrEx>
        <w:tc>
          <w:tcPr>
            <w:tcW w:w="7575" w:type="dxa"/>
            <w:tcBorders>
              <w:right w:val="single" w:sz="4" w:space="0" w:color="auto"/>
            </w:tcBorders>
          </w:tcPr>
          <w:p w14:paraId="1F2DD736" w14:textId="77777777" w:rsidR="003B6FBC" w:rsidRPr="00E90D0F" w:rsidRDefault="003B6FBC" w:rsidP="00C8643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  <w:r w:rsidRPr="00D13866">
              <w:rPr>
                <w:sz w:val="26"/>
                <w:szCs w:val="26"/>
              </w:rPr>
              <w:t xml:space="preserve"> услуг по предоставлению жилых помещений (их частей) в общежитии и найму жилых помещений, садовых домиков, дач, в том числе для краткосрочного проживания</w:t>
            </w: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5EB6A" w14:textId="77777777" w:rsidR="003B6FBC" w:rsidRPr="00D13866" w:rsidRDefault="003B6FBC" w:rsidP="00C86430">
            <w:pPr>
              <w:rPr>
                <w:sz w:val="26"/>
                <w:szCs w:val="26"/>
              </w:rPr>
            </w:pPr>
          </w:p>
        </w:tc>
      </w:tr>
      <w:tr w:rsidR="007505DA" w14:paraId="48F48B7D" w14:textId="77777777" w:rsidTr="008F1C5F">
        <w:tblPrEx>
          <w:tblBorders>
            <w:insideV w:val="single" w:sz="4" w:space="0" w:color="auto"/>
          </w:tblBorders>
        </w:tblPrEx>
        <w:tc>
          <w:tcPr>
            <w:tcW w:w="7575" w:type="dxa"/>
          </w:tcPr>
          <w:p w14:paraId="28654BF5" w14:textId="77777777" w:rsidR="007505DA" w:rsidRPr="00E90D0F" w:rsidRDefault="007505DA" w:rsidP="00C864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5E3E">
              <w:rPr>
                <w:sz w:val="26"/>
                <w:szCs w:val="26"/>
              </w:rPr>
              <w:t xml:space="preserve">осуществление розничной торговли продовольственными товарами, в том числе сельскохозяйственной продукцией, на </w:t>
            </w:r>
            <w:r w:rsidRPr="00315E3E">
              <w:rPr>
                <w:bCs/>
                <w:sz w:val="26"/>
                <w:szCs w:val="26"/>
              </w:rPr>
              <w:t>ярмарках</w:t>
            </w:r>
            <w:r w:rsidRPr="00315E3E">
              <w:rPr>
                <w:sz w:val="26"/>
                <w:szCs w:val="26"/>
              </w:rPr>
              <w:t xml:space="preserve">, торговых местах на </w:t>
            </w:r>
            <w:r w:rsidRPr="00315E3E">
              <w:rPr>
                <w:bCs/>
                <w:sz w:val="26"/>
                <w:szCs w:val="26"/>
              </w:rPr>
              <w:t>рынках</w:t>
            </w:r>
          </w:p>
        </w:tc>
        <w:tc>
          <w:tcPr>
            <w:tcW w:w="2126" w:type="dxa"/>
            <w:gridSpan w:val="2"/>
          </w:tcPr>
          <w:p w14:paraId="511FB877" w14:textId="77777777" w:rsidR="007505DA" w:rsidRPr="00D13866" w:rsidRDefault="007505DA" w:rsidP="00C86430">
            <w:pPr>
              <w:jc w:val="center"/>
              <w:rPr>
                <w:sz w:val="26"/>
                <w:szCs w:val="26"/>
              </w:rPr>
            </w:pPr>
            <w:r w:rsidRPr="00D13866">
              <w:rPr>
                <w:b/>
                <w:sz w:val="26"/>
                <w:szCs w:val="26"/>
              </w:rPr>
              <w:t>18.05.2022</w:t>
            </w:r>
          </w:p>
        </w:tc>
      </w:tr>
      <w:tr w:rsidR="007505DA" w14:paraId="34A0752A" w14:textId="77777777" w:rsidTr="008F1C5F">
        <w:tblPrEx>
          <w:tblBorders>
            <w:insideV w:val="single" w:sz="4" w:space="0" w:color="auto"/>
          </w:tblBorders>
        </w:tblPrEx>
        <w:tc>
          <w:tcPr>
            <w:tcW w:w="7575" w:type="dxa"/>
          </w:tcPr>
          <w:p w14:paraId="68982794" w14:textId="77777777" w:rsidR="007505DA" w:rsidRPr="007505DA" w:rsidRDefault="007505DA" w:rsidP="00C8643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  <w:r w:rsidRPr="00D13866">
              <w:rPr>
                <w:sz w:val="26"/>
                <w:szCs w:val="26"/>
              </w:rPr>
              <w:t xml:space="preserve"> бытовых услуг в объектах, расположенных в сельских населенных пунктах, с количеством работников, непосредственно оказывающих такие услуги, более одного человека в одну смену</w:t>
            </w:r>
          </w:p>
          <w:p w14:paraId="30334B8F" w14:textId="77777777" w:rsidR="007505DA" w:rsidRPr="00E90D0F" w:rsidRDefault="007505DA" w:rsidP="00C86430">
            <w:pPr>
              <w:pStyle w:val="ConsPlusNormal"/>
              <w:rPr>
                <w:i/>
                <w:sz w:val="26"/>
                <w:szCs w:val="26"/>
              </w:rPr>
            </w:pPr>
            <w:proofErr w:type="spellStart"/>
            <w:r w:rsidRPr="00E90D0F">
              <w:rPr>
                <w:i/>
                <w:sz w:val="26"/>
                <w:szCs w:val="26"/>
              </w:rPr>
              <w:t>Справоч</w:t>
            </w:r>
            <w:r>
              <w:rPr>
                <w:i/>
                <w:sz w:val="26"/>
                <w:szCs w:val="26"/>
              </w:rPr>
              <w:t>но</w:t>
            </w:r>
            <w:proofErr w:type="spellEnd"/>
            <w:r>
              <w:rPr>
                <w:i/>
                <w:sz w:val="26"/>
                <w:szCs w:val="26"/>
              </w:rPr>
              <w:t>. В настоящее время не более трёх</w:t>
            </w:r>
            <w:r w:rsidRPr="00E90D0F">
              <w:rPr>
                <w:i/>
                <w:sz w:val="26"/>
                <w:szCs w:val="26"/>
              </w:rPr>
              <w:t xml:space="preserve"> человек в смену.</w:t>
            </w:r>
          </w:p>
        </w:tc>
        <w:tc>
          <w:tcPr>
            <w:tcW w:w="2126" w:type="dxa"/>
            <w:gridSpan w:val="2"/>
            <w:vMerge w:val="restart"/>
          </w:tcPr>
          <w:p w14:paraId="3AE66AEA" w14:textId="77777777" w:rsidR="007505DA" w:rsidRPr="00D13866" w:rsidRDefault="007505DA" w:rsidP="00C86430">
            <w:pPr>
              <w:pStyle w:val="ConsPlusNormal"/>
              <w:jc w:val="center"/>
              <w:rPr>
                <w:sz w:val="26"/>
                <w:szCs w:val="26"/>
              </w:rPr>
            </w:pPr>
            <w:r w:rsidRPr="00D13866">
              <w:rPr>
                <w:b/>
                <w:sz w:val="26"/>
                <w:szCs w:val="26"/>
              </w:rPr>
              <w:t>10.04.2023</w:t>
            </w:r>
          </w:p>
        </w:tc>
      </w:tr>
      <w:tr w:rsidR="007505DA" w14:paraId="6275DCD1" w14:textId="77777777" w:rsidTr="008F1C5F">
        <w:tblPrEx>
          <w:tblBorders>
            <w:insideV w:val="single" w:sz="4" w:space="0" w:color="auto"/>
          </w:tblBorders>
        </w:tblPrEx>
        <w:tc>
          <w:tcPr>
            <w:tcW w:w="7575" w:type="dxa"/>
          </w:tcPr>
          <w:p w14:paraId="14ADEBAE" w14:textId="7B6AC47D" w:rsidR="00C52AE7" w:rsidRDefault="007505DA" w:rsidP="00C52AE7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</w:t>
            </w:r>
            <w:r w:rsidRPr="00D13866">
              <w:rPr>
                <w:sz w:val="26"/>
                <w:szCs w:val="26"/>
              </w:rPr>
              <w:t xml:space="preserve"> розничной торговли товарами в объектах бытового обслуживания населения, расположенных в сельских населенных </w:t>
            </w:r>
            <w:r w:rsidRPr="00D13866">
              <w:rPr>
                <w:sz w:val="26"/>
                <w:szCs w:val="26"/>
              </w:rPr>
              <w:lastRenderedPageBreak/>
              <w:t>пунктах, с числе</w:t>
            </w:r>
            <w:r w:rsidR="00C52AE7">
              <w:rPr>
                <w:sz w:val="26"/>
                <w:szCs w:val="26"/>
              </w:rPr>
              <w:t xml:space="preserve">нностью работников более </w:t>
            </w:r>
            <w:r w:rsidR="00C52AE7" w:rsidRPr="00D13866">
              <w:rPr>
                <w:sz w:val="26"/>
                <w:szCs w:val="26"/>
              </w:rPr>
              <w:t>одного человека в одну смену</w:t>
            </w:r>
          </w:p>
          <w:p w14:paraId="5B95221D" w14:textId="7E1C09B9" w:rsidR="007505DA" w:rsidRPr="00E90D0F" w:rsidRDefault="00C52AE7" w:rsidP="00C52AE7">
            <w:pPr>
              <w:pStyle w:val="ConsPlusNormal"/>
              <w:rPr>
                <w:sz w:val="26"/>
                <w:szCs w:val="26"/>
              </w:rPr>
            </w:pPr>
            <w:r w:rsidRPr="00E90D0F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="007505DA" w:rsidRPr="00E90D0F">
              <w:rPr>
                <w:i/>
                <w:sz w:val="26"/>
                <w:szCs w:val="26"/>
              </w:rPr>
              <w:t>Справоч</w:t>
            </w:r>
            <w:r w:rsidR="007505DA">
              <w:rPr>
                <w:i/>
                <w:sz w:val="26"/>
                <w:szCs w:val="26"/>
              </w:rPr>
              <w:t>но</w:t>
            </w:r>
            <w:proofErr w:type="spellEnd"/>
            <w:r w:rsidR="007505DA">
              <w:rPr>
                <w:i/>
                <w:sz w:val="26"/>
                <w:szCs w:val="26"/>
              </w:rPr>
              <w:t>. В настоящее время не более трёх</w:t>
            </w:r>
            <w:r w:rsidR="007505DA" w:rsidRPr="00E90D0F">
              <w:rPr>
                <w:i/>
                <w:sz w:val="26"/>
                <w:szCs w:val="26"/>
              </w:rPr>
              <w:t xml:space="preserve"> человек в смену.</w:t>
            </w:r>
          </w:p>
        </w:tc>
        <w:tc>
          <w:tcPr>
            <w:tcW w:w="2126" w:type="dxa"/>
            <w:gridSpan w:val="2"/>
            <w:vMerge/>
          </w:tcPr>
          <w:p w14:paraId="034AAA59" w14:textId="77777777" w:rsidR="007505DA" w:rsidRPr="00D13866" w:rsidRDefault="007505DA" w:rsidP="00C86430">
            <w:pPr>
              <w:rPr>
                <w:sz w:val="26"/>
                <w:szCs w:val="26"/>
              </w:rPr>
            </w:pPr>
          </w:p>
        </w:tc>
      </w:tr>
      <w:tr w:rsidR="007505DA" w14:paraId="42FEE965" w14:textId="77777777" w:rsidTr="008F1C5F">
        <w:tblPrEx>
          <w:tblBorders>
            <w:insideV w:val="single" w:sz="4" w:space="0" w:color="auto"/>
          </w:tblBorders>
        </w:tblPrEx>
        <w:tc>
          <w:tcPr>
            <w:tcW w:w="7575" w:type="dxa"/>
          </w:tcPr>
          <w:p w14:paraId="5EA51884" w14:textId="77777777" w:rsidR="007505DA" w:rsidRPr="00AA06CB" w:rsidRDefault="007505DA" w:rsidP="00C86430">
            <w:pPr>
              <w:pStyle w:val="ConsPlusNormal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</w:t>
            </w:r>
            <w:r w:rsidRPr="00AA06CB">
              <w:rPr>
                <w:sz w:val="26"/>
                <w:szCs w:val="26"/>
              </w:rPr>
              <w:t>бязательная установка и использование кассового оборудования, обеспечивающего дифференцированный учет данных о товарах:</w:t>
            </w:r>
          </w:p>
          <w:p w14:paraId="7EAA6195" w14:textId="77777777" w:rsidR="007505DA" w:rsidRDefault="007505DA" w:rsidP="00C8643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AA06CB">
              <w:rPr>
                <w:sz w:val="26"/>
                <w:szCs w:val="26"/>
              </w:rPr>
              <w:t>в торговых объектах с торговой площадью 200 кв. метров и более (</w:t>
            </w:r>
            <w:r>
              <w:rPr>
                <w:sz w:val="26"/>
                <w:szCs w:val="26"/>
              </w:rPr>
              <w:t>за исключением объектов потребительской кооперации, расположенных на территории сельской местности</w:t>
            </w:r>
            <w:r w:rsidRPr="00AA06CB">
              <w:rPr>
                <w:sz w:val="26"/>
                <w:szCs w:val="26"/>
              </w:rPr>
              <w:t>)</w:t>
            </w:r>
            <w:r w:rsidRPr="009F728E">
              <w:rPr>
                <w:sz w:val="26"/>
                <w:szCs w:val="26"/>
              </w:rPr>
              <w:t>.</w:t>
            </w:r>
          </w:p>
          <w:p w14:paraId="696E84F7" w14:textId="0BAA342F" w:rsidR="007505DA" w:rsidRPr="00E90D0F" w:rsidRDefault="007505DA" w:rsidP="00C86430">
            <w:pPr>
              <w:autoSpaceDE w:val="0"/>
              <w:autoSpaceDN w:val="0"/>
              <w:adjustRightInd w:val="0"/>
              <w:jc w:val="both"/>
              <w:rPr>
                <w:i/>
                <w:sz w:val="26"/>
                <w:szCs w:val="26"/>
              </w:rPr>
            </w:pPr>
            <w:proofErr w:type="spellStart"/>
            <w:r w:rsidRPr="00E90D0F">
              <w:rPr>
                <w:i/>
                <w:sz w:val="26"/>
                <w:szCs w:val="26"/>
              </w:rPr>
              <w:t>Справочно</w:t>
            </w:r>
            <w:proofErr w:type="spellEnd"/>
            <w:r w:rsidRPr="00E90D0F">
              <w:rPr>
                <w:i/>
                <w:sz w:val="26"/>
                <w:szCs w:val="26"/>
              </w:rPr>
              <w:t xml:space="preserve">. В настоящее время </w:t>
            </w:r>
            <w:r w:rsidR="008F1C5F">
              <w:rPr>
                <w:i/>
                <w:sz w:val="26"/>
                <w:szCs w:val="26"/>
              </w:rPr>
              <w:t xml:space="preserve">в </w:t>
            </w:r>
            <w:r w:rsidRPr="00E90D0F">
              <w:rPr>
                <w:i/>
                <w:sz w:val="26"/>
                <w:szCs w:val="26"/>
              </w:rPr>
              <w:t>объектах с торговой площадью</w:t>
            </w:r>
            <w:r>
              <w:rPr>
                <w:i/>
                <w:sz w:val="26"/>
                <w:szCs w:val="26"/>
              </w:rPr>
              <w:br/>
            </w:r>
            <w:r w:rsidRPr="00E90D0F">
              <w:rPr>
                <w:i/>
                <w:sz w:val="26"/>
                <w:szCs w:val="26"/>
              </w:rPr>
              <w:t xml:space="preserve"> 650 кв. метров и более.</w:t>
            </w:r>
          </w:p>
        </w:tc>
        <w:tc>
          <w:tcPr>
            <w:tcW w:w="2126" w:type="dxa"/>
            <w:gridSpan w:val="2"/>
          </w:tcPr>
          <w:p w14:paraId="4FEFF10A" w14:textId="77777777" w:rsidR="007505DA" w:rsidRPr="00D13866" w:rsidRDefault="007505DA" w:rsidP="00C86430">
            <w:pPr>
              <w:pStyle w:val="ConsPlusNormal"/>
              <w:jc w:val="center"/>
              <w:rPr>
                <w:sz w:val="26"/>
                <w:szCs w:val="26"/>
              </w:rPr>
            </w:pPr>
            <w:r w:rsidRPr="00D13866">
              <w:rPr>
                <w:b/>
                <w:sz w:val="26"/>
                <w:szCs w:val="26"/>
              </w:rPr>
              <w:t>10.04.2022</w:t>
            </w:r>
          </w:p>
        </w:tc>
      </w:tr>
    </w:tbl>
    <w:p w14:paraId="484C9C96" w14:textId="77777777" w:rsidR="007505DA" w:rsidRDefault="007505DA" w:rsidP="007505DA"/>
    <w:p w14:paraId="3E1FF89D" w14:textId="6372D0E8" w:rsidR="007505DA" w:rsidRDefault="000F6243" w:rsidP="008F1C5F">
      <w:pPr>
        <w:jc w:val="both"/>
      </w:pPr>
      <w:r>
        <w:rPr>
          <w:spacing w:val="-2"/>
          <w:szCs w:val="30"/>
        </w:rPr>
        <w:t>* В соответствии с письмом МНС от 0</w:t>
      </w:r>
      <w:r w:rsidR="00C52AE7">
        <w:rPr>
          <w:spacing w:val="-2"/>
          <w:szCs w:val="30"/>
        </w:rPr>
        <w:t>6</w:t>
      </w:r>
      <w:r>
        <w:rPr>
          <w:spacing w:val="-2"/>
          <w:szCs w:val="30"/>
        </w:rPr>
        <w:t>.10.2021 № 8-2-12/</w:t>
      </w:r>
      <w:r w:rsidR="00C52AE7">
        <w:rPr>
          <w:spacing w:val="-2"/>
          <w:szCs w:val="30"/>
        </w:rPr>
        <w:t>02195</w:t>
      </w:r>
      <w:r w:rsidR="008F1C5F">
        <w:rPr>
          <w:spacing w:val="-2"/>
          <w:szCs w:val="30"/>
        </w:rPr>
        <w:t xml:space="preserve"> субъекты хозяйствования, заключившие до </w:t>
      </w:r>
      <w:proofErr w:type="spellStart"/>
      <w:r w:rsidR="008F1C5F" w:rsidRPr="00DF253D">
        <w:rPr>
          <w:b/>
          <w:bCs/>
          <w:szCs w:val="30"/>
          <w:u w:val="single"/>
        </w:rPr>
        <w:t>до</w:t>
      </w:r>
      <w:proofErr w:type="spellEnd"/>
      <w:r w:rsidR="008F1C5F" w:rsidRPr="00DF253D">
        <w:rPr>
          <w:b/>
          <w:bCs/>
          <w:szCs w:val="30"/>
          <w:u w:val="single"/>
        </w:rPr>
        <w:t xml:space="preserve"> 20 октября 2021</w:t>
      </w:r>
      <w:r w:rsidR="008F1C5F" w:rsidRPr="00751B5A">
        <w:rPr>
          <w:b/>
          <w:bCs/>
          <w:szCs w:val="30"/>
        </w:rPr>
        <w:t xml:space="preserve"> г. с РУП </w:t>
      </w:r>
      <w:r w:rsidR="008F1C5F">
        <w:rPr>
          <w:b/>
          <w:bCs/>
          <w:szCs w:val="30"/>
        </w:rPr>
        <w:t xml:space="preserve">«Информационно-издательский центр по налогам и сборам» </w:t>
      </w:r>
      <w:r w:rsidR="008F1C5F" w:rsidRPr="00751B5A">
        <w:rPr>
          <w:b/>
          <w:bCs/>
          <w:szCs w:val="30"/>
        </w:rPr>
        <w:t>договор</w:t>
      </w:r>
      <w:r w:rsidR="008F1C5F">
        <w:rPr>
          <w:b/>
          <w:bCs/>
          <w:szCs w:val="30"/>
        </w:rPr>
        <w:t xml:space="preserve"> </w:t>
      </w:r>
      <w:r w:rsidR="008F1C5F" w:rsidRPr="002207E0">
        <w:t xml:space="preserve">на регистрацию и информационное обслуживание кассового оборудования в </w:t>
      </w:r>
      <w:r w:rsidR="008F1C5F" w:rsidRPr="002207E0">
        <w:rPr>
          <w:szCs w:val="30"/>
        </w:rPr>
        <w:t>системе контроля кассового оборудования</w:t>
      </w:r>
      <w:r w:rsidR="008F1C5F">
        <w:rPr>
          <w:szCs w:val="30"/>
        </w:rPr>
        <w:t xml:space="preserve">, вправе </w:t>
      </w:r>
      <w:r w:rsidRPr="00302CEC">
        <w:rPr>
          <w:b/>
          <w:bCs/>
          <w:szCs w:val="30"/>
        </w:rPr>
        <w:t xml:space="preserve">до </w:t>
      </w:r>
      <w:r>
        <w:rPr>
          <w:b/>
          <w:bCs/>
          <w:szCs w:val="30"/>
        </w:rPr>
        <w:t>1</w:t>
      </w:r>
      <w:r w:rsidRPr="00302CEC">
        <w:rPr>
          <w:b/>
          <w:bCs/>
          <w:szCs w:val="30"/>
        </w:rPr>
        <w:t xml:space="preserve"> </w:t>
      </w:r>
      <w:r>
        <w:rPr>
          <w:b/>
          <w:bCs/>
          <w:szCs w:val="30"/>
        </w:rPr>
        <w:t>февраля</w:t>
      </w:r>
      <w:r w:rsidRPr="00302CEC">
        <w:rPr>
          <w:b/>
          <w:bCs/>
          <w:szCs w:val="30"/>
        </w:rPr>
        <w:t xml:space="preserve"> 202</w:t>
      </w:r>
      <w:r>
        <w:rPr>
          <w:b/>
          <w:bCs/>
          <w:szCs w:val="30"/>
        </w:rPr>
        <w:t>2</w:t>
      </w:r>
      <w:r w:rsidRPr="00302CEC">
        <w:rPr>
          <w:b/>
          <w:bCs/>
          <w:szCs w:val="30"/>
        </w:rPr>
        <w:t xml:space="preserve"> г.</w:t>
      </w:r>
      <w:r>
        <w:rPr>
          <w:b/>
          <w:bCs/>
          <w:szCs w:val="30"/>
        </w:rPr>
        <w:t xml:space="preserve"> </w:t>
      </w:r>
      <w:r>
        <w:rPr>
          <w:szCs w:val="30"/>
        </w:rPr>
        <w:t xml:space="preserve">принимать наличные денежные средства при продаже товаров, выполнении работ, оказании услуг без применения </w:t>
      </w:r>
      <w:r>
        <w:rPr>
          <w:spacing w:val="-2"/>
          <w:szCs w:val="30"/>
        </w:rPr>
        <w:t>кассового оборудования</w:t>
      </w:r>
      <w:r w:rsidR="008F1C5F">
        <w:rPr>
          <w:spacing w:val="-2"/>
          <w:szCs w:val="30"/>
        </w:rPr>
        <w:t>.</w:t>
      </w:r>
      <w:r>
        <w:rPr>
          <w:spacing w:val="-2"/>
          <w:szCs w:val="30"/>
        </w:rPr>
        <w:t xml:space="preserve"> </w:t>
      </w:r>
    </w:p>
    <w:p w14:paraId="6B917BDE" w14:textId="77777777" w:rsidR="006C368F" w:rsidRDefault="006C368F" w:rsidP="007505DA">
      <w:pPr>
        <w:ind w:firstLine="709"/>
        <w:jc w:val="center"/>
        <w:rPr>
          <w:sz w:val="30"/>
        </w:rPr>
      </w:pPr>
    </w:p>
    <w:sectPr w:rsidR="006C368F" w:rsidSect="00B30961">
      <w:headerReference w:type="default" r:id="rId8"/>
      <w:pgSz w:w="11906" w:h="16838"/>
      <w:pgMar w:top="851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71DE5C" w14:textId="77777777" w:rsidR="000621A9" w:rsidRDefault="000621A9" w:rsidP="006C368F">
      <w:r>
        <w:separator/>
      </w:r>
    </w:p>
  </w:endnote>
  <w:endnote w:type="continuationSeparator" w:id="0">
    <w:p w14:paraId="32E1FC6E" w14:textId="77777777" w:rsidR="000621A9" w:rsidRDefault="000621A9" w:rsidP="006C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A4B92" w14:textId="77777777" w:rsidR="000621A9" w:rsidRDefault="000621A9" w:rsidP="006C368F">
      <w:r>
        <w:separator/>
      </w:r>
    </w:p>
  </w:footnote>
  <w:footnote w:type="continuationSeparator" w:id="0">
    <w:p w14:paraId="58E75448" w14:textId="77777777" w:rsidR="000621A9" w:rsidRDefault="000621A9" w:rsidP="006C3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421157"/>
      <w:docPartObj>
        <w:docPartGallery w:val="Page Numbers (Top of Page)"/>
        <w:docPartUnique/>
      </w:docPartObj>
    </w:sdtPr>
    <w:sdtEndPr/>
    <w:sdtContent>
      <w:p w14:paraId="1567CD23" w14:textId="4B06E979" w:rsidR="006C368F" w:rsidRDefault="004F72E9">
        <w:pPr>
          <w:pStyle w:val="a9"/>
          <w:jc w:val="center"/>
        </w:pPr>
        <w:r>
          <w:fldChar w:fldCharType="begin"/>
        </w:r>
        <w:r w:rsidR="006C368F">
          <w:instrText>PAGE   \* MERGEFORMAT</w:instrText>
        </w:r>
        <w:r>
          <w:fldChar w:fldCharType="separate"/>
        </w:r>
        <w:r w:rsidR="00FC1E00">
          <w:rPr>
            <w:noProof/>
          </w:rPr>
          <w:t>2</w:t>
        </w:r>
        <w:r>
          <w:fldChar w:fldCharType="end"/>
        </w:r>
      </w:p>
    </w:sdtContent>
  </w:sdt>
  <w:p w14:paraId="4A356199" w14:textId="77777777" w:rsidR="006C368F" w:rsidRDefault="006C368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4098"/>
    <w:multiLevelType w:val="multilevel"/>
    <w:tmpl w:val="9446E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4CF"/>
    <w:rsid w:val="00011BD6"/>
    <w:rsid w:val="000120E3"/>
    <w:rsid w:val="000144CF"/>
    <w:rsid w:val="0003760C"/>
    <w:rsid w:val="00051DC5"/>
    <w:rsid w:val="00057190"/>
    <w:rsid w:val="000621A9"/>
    <w:rsid w:val="00067B0C"/>
    <w:rsid w:val="000C3B7A"/>
    <w:rsid w:val="000F6243"/>
    <w:rsid w:val="00135834"/>
    <w:rsid w:val="00180808"/>
    <w:rsid w:val="00194AED"/>
    <w:rsid w:val="001B7210"/>
    <w:rsid w:val="00247204"/>
    <w:rsid w:val="002A7692"/>
    <w:rsid w:val="002A7B28"/>
    <w:rsid w:val="002B1CCB"/>
    <w:rsid w:val="003B6FBC"/>
    <w:rsid w:val="00435343"/>
    <w:rsid w:val="004F72E9"/>
    <w:rsid w:val="0054026E"/>
    <w:rsid w:val="00566BEB"/>
    <w:rsid w:val="005A4378"/>
    <w:rsid w:val="005D1229"/>
    <w:rsid w:val="00616222"/>
    <w:rsid w:val="006C1F97"/>
    <w:rsid w:val="006C368F"/>
    <w:rsid w:val="007264B2"/>
    <w:rsid w:val="007505DA"/>
    <w:rsid w:val="007A144F"/>
    <w:rsid w:val="007A4672"/>
    <w:rsid w:val="00800ADF"/>
    <w:rsid w:val="008946EF"/>
    <w:rsid w:val="008F1C5F"/>
    <w:rsid w:val="009062A9"/>
    <w:rsid w:val="009307B6"/>
    <w:rsid w:val="00975728"/>
    <w:rsid w:val="00980DE8"/>
    <w:rsid w:val="009D6BB6"/>
    <w:rsid w:val="00A25AEA"/>
    <w:rsid w:val="00A601C2"/>
    <w:rsid w:val="00B2341B"/>
    <w:rsid w:val="00B30961"/>
    <w:rsid w:val="00B6773C"/>
    <w:rsid w:val="00B75593"/>
    <w:rsid w:val="00B81231"/>
    <w:rsid w:val="00BB568E"/>
    <w:rsid w:val="00BD6444"/>
    <w:rsid w:val="00C052AE"/>
    <w:rsid w:val="00C52AE7"/>
    <w:rsid w:val="00CA3895"/>
    <w:rsid w:val="00D23420"/>
    <w:rsid w:val="00D54461"/>
    <w:rsid w:val="00D86D00"/>
    <w:rsid w:val="00E00BF5"/>
    <w:rsid w:val="00EA443A"/>
    <w:rsid w:val="00F5530A"/>
    <w:rsid w:val="00F8654B"/>
    <w:rsid w:val="00F86FE6"/>
    <w:rsid w:val="00FC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48B956"/>
  <w15:docId w15:val="{1B6C3E69-1174-4697-A171-81582863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4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67B0C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7B0C"/>
  </w:style>
  <w:style w:type="paragraph" w:styleId="a4">
    <w:name w:val="Balloon Text"/>
    <w:basedOn w:val="a"/>
    <w:link w:val="a5"/>
    <w:uiPriority w:val="99"/>
    <w:semiHidden/>
    <w:unhideWhenUsed/>
    <w:rsid w:val="00B75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55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BD6444"/>
    <w:pPr>
      <w:ind w:left="4500"/>
    </w:pPr>
    <w:rPr>
      <w:sz w:val="30"/>
      <w:szCs w:val="24"/>
    </w:rPr>
  </w:style>
  <w:style w:type="character" w:customStyle="1" w:styleId="a7">
    <w:name w:val="Основной текст с отступом Знак"/>
    <w:basedOn w:val="a0"/>
    <w:link w:val="a6"/>
    <w:rsid w:val="00BD6444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8">
    <w:name w:val="List Paragraph"/>
    <w:basedOn w:val="a"/>
    <w:uiPriority w:val="34"/>
    <w:qFormat/>
    <w:rsid w:val="006C368F"/>
    <w:pPr>
      <w:ind w:left="720"/>
      <w:contextualSpacing/>
    </w:pPr>
    <w:rPr>
      <w:sz w:val="30"/>
      <w:szCs w:val="24"/>
    </w:rPr>
  </w:style>
  <w:style w:type="paragraph" w:styleId="a9">
    <w:name w:val="header"/>
    <w:basedOn w:val="a"/>
    <w:link w:val="aa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C36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C368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6162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6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6EA3-3854-4BA3-95F0-58D5203E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422</Words>
  <Characters>2410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m.buiko</dc:creator>
  <cp:lastModifiedBy>Наталья М. Степура</cp:lastModifiedBy>
  <cp:revision>2</cp:revision>
  <cp:lastPrinted>2021-12-29T08:51:00Z</cp:lastPrinted>
  <dcterms:created xsi:type="dcterms:W3CDTF">2021-12-29T08:57:00Z</dcterms:created>
  <dcterms:modified xsi:type="dcterms:W3CDTF">2021-12-29T08:57:00Z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38202</vt:lpwstr>
  </property>
</Properties>
</file>